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67B" w:rsidRDefault="0015467B" w:rsidP="0015467B">
      <w:pPr>
        <w:shd w:val="clear" w:color="auto" w:fill="FFFFFF"/>
        <w:spacing w:after="0" w:line="26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Занятие на 13.05.2020</w:t>
      </w:r>
    </w:p>
    <w:p w:rsidR="0015467B" w:rsidRDefault="0015467B" w:rsidP="0015467B">
      <w:pPr>
        <w:shd w:val="clear" w:color="auto" w:fill="FFFFFF"/>
        <w:spacing w:after="0" w:line="26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5467B" w:rsidRDefault="0015467B" w:rsidP="0015467B">
      <w:pPr>
        <w:pStyle w:val="a7"/>
        <w:numPr>
          <w:ilvl w:val="0"/>
          <w:numId w:val="1"/>
        </w:numPr>
        <w:shd w:val="clear" w:color="auto" w:fill="FFFFFF"/>
        <w:spacing w:after="0" w:line="260" w:lineRule="atLeast"/>
      </w:pPr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мы поддерживаем порядок в квартире и во время уборки выкидываем много предметов, которые нам не нужны.  Давайте сегодня мы побудем </w:t>
      </w:r>
      <w:proofErr w:type="spellStart"/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экодизайнерами</w:t>
      </w:r>
      <w:proofErr w:type="spellEnd"/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разработаем из ненужной вещи предмет быта.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Например, из коробочек</w:t>
      </w:r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из-под </w:t>
      </w:r>
      <w:proofErr w:type="spellStart"/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Tic</w:t>
      </w:r>
      <w:proofErr w:type="spellEnd"/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Tac</w:t>
      </w:r>
      <w:proofErr w:type="spellEnd"/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можно хранить все, что угодно, — от садовых семян до канцелярских скрепок.</w:t>
      </w:r>
    </w:p>
    <w:p w:rsidR="0015467B" w:rsidRPr="0015467B" w:rsidRDefault="0015467B" w:rsidP="0015467B">
      <w:pPr>
        <w:shd w:val="clear" w:color="auto" w:fill="FFFFFF"/>
        <w:spacing w:after="0" w:line="2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image30852315"/>
      <w:r w:rsidRPr="0015467B">
        <w:rPr>
          <w:rFonts w:ascii="Times New Roman" w:eastAsia="Times New Roman" w:hAnsi="Times New Roman" w:cs="Times New Roman"/>
          <w:noProof/>
          <w:color w:val="0064AF"/>
          <w:sz w:val="24"/>
          <w:szCs w:val="24"/>
          <w:lang w:eastAsia="ru-RU"/>
        </w:rPr>
        <w:drawing>
          <wp:inline distT="0" distB="0" distL="0" distR="0">
            <wp:extent cx="1599451" cy="1041400"/>
            <wp:effectExtent l="19050" t="0" r="749" b="0"/>
            <wp:docPr id="5" name="Рисунок 5" descr="20 гениальных способов превратить ненужный хлам в полезные вещицы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 гениальных способов превратить ненужный хлам в полезные вещицы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51" cy="1043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15467B" w:rsidRPr="0015467B" w:rsidRDefault="0015467B" w:rsidP="0015467B">
      <w:pPr>
        <w:shd w:val="clear" w:color="auto" w:fill="FFFFFF"/>
        <w:spacing w:after="0" w:line="160" w:lineRule="atLeast"/>
        <w:jc w:val="center"/>
        <w:rPr>
          <w:rFonts w:ascii="Times New Roman" w:eastAsia="Times New Roman" w:hAnsi="Times New Roman" w:cs="Times New Roman"/>
          <w:i/>
          <w:iCs/>
          <w:color w:val="939393"/>
          <w:sz w:val="24"/>
          <w:szCs w:val="24"/>
          <w:lang w:eastAsia="ru-RU"/>
        </w:rPr>
      </w:pPr>
      <w:hyperlink r:id="rId7" w:tgtFrame="_blank" w:history="1">
        <w:r w:rsidRPr="0015467B">
          <w:rPr>
            <w:rFonts w:ascii="Times New Roman" w:eastAsia="Times New Roman" w:hAnsi="Times New Roman" w:cs="Times New Roman"/>
            <w:i/>
            <w:iCs/>
            <w:color w:val="939393"/>
            <w:sz w:val="24"/>
            <w:szCs w:val="24"/>
            <w:u w:val="single"/>
            <w:lang w:eastAsia="ru-RU"/>
          </w:rPr>
          <w:t xml:space="preserve">© </w:t>
        </w:r>
        <w:proofErr w:type="spellStart"/>
        <w:r w:rsidRPr="0015467B">
          <w:rPr>
            <w:rFonts w:ascii="Times New Roman" w:eastAsia="Times New Roman" w:hAnsi="Times New Roman" w:cs="Times New Roman"/>
            <w:i/>
            <w:iCs/>
            <w:color w:val="939393"/>
            <w:sz w:val="24"/>
            <w:szCs w:val="24"/>
            <w:u w:val="single"/>
            <w:lang w:eastAsia="ru-RU"/>
          </w:rPr>
          <w:t>diyinspired</w:t>
        </w:r>
        <w:proofErr w:type="spellEnd"/>
      </w:hyperlink>
      <w:r w:rsidRPr="0015467B">
        <w:rPr>
          <w:rFonts w:ascii="Times New Roman" w:eastAsia="Times New Roman" w:hAnsi="Times New Roman" w:cs="Times New Roman"/>
          <w:i/>
          <w:iCs/>
          <w:color w:val="939393"/>
          <w:sz w:val="24"/>
          <w:szCs w:val="24"/>
          <w:lang w:eastAsia="ru-RU"/>
        </w:rPr>
        <w:t>  </w:t>
      </w:r>
    </w:p>
    <w:p w:rsidR="0015467B" w:rsidRPr="0015467B" w:rsidRDefault="0015467B" w:rsidP="0015467B">
      <w:pPr>
        <w:shd w:val="clear" w:color="auto" w:fill="FFFFFF"/>
        <w:spacing w:after="0" w:line="2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46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Держатель для пряжи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 пустой баночки от чистящих салфеток можно сделать практичный контейнер для вашей пряжи. Во-первых, она никогда не спутается, а во-вторых, в таком виде ее очень удобно хранить.</w:t>
      </w:r>
    </w:p>
    <w:p w:rsidR="0015467B" w:rsidRPr="0015467B" w:rsidRDefault="0015467B" w:rsidP="0015467B">
      <w:pPr>
        <w:shd w:val="clear" w:color="auto" w:fill="FFFFFF"/>
        <w:spacing w:after="0" w:line="2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mage30852865"/>
      <w:r w:rsidRPr="0015467B">
        <w:rPr>
          <w:rFonts w:ascii="Times New Roman" w:eastAsia="Times New Roman" w:hAnsi="Times New Roman" w:cs="Times New Roman"/>
          <w:noProof/>
          <w:color w:val="0064AF"/>
          <w:sz w:val="24"/>
          <w:szCs w:val="24"/>
          <w:lang w:eastAsia="ru-RU"/>
        </w:rPr>
        <w:drawing>
          <wp:inline distT="0" distB="0" distL="0" distR="0">
            <wp:extent cx="1187450" cy="938433"/>
            <wp:effectExtent l="19050" t="0" r="0" b="0"/>
            <wp:docPr id="16" name="Рисунок 16" descr="20 гениальных способов превратить ненужный хлам в полезные вещицы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 гениальных способов превратить ненужный хлам в полезные вещицы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938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"/>
    </w:p>
    <w:p w:rsidR="0015467B" w:rsidRPr="0015467B" w:rsidRDefault="0015467B" w:rsidP="0015467B">
      <w:pPr>
        <w:shd w:val="clear" w:color="auto" w:fill="FFFFFF"/>
        <w:spacing w:after="0" w:line="160" w:lineRule="atLeast"/>
        <w:jc w:val="center"/>
        <w:rPr>
          <w:rFonts w:ascii="Times New Roman" w:eastAsia="Times New Roman" w:hAnsi="Times New Roman" w:cs="Times New Roman"/>
          <w:i/>
          <w:iCs/>
          <w:color w:val="939393"/>
          <w:sz w:val="24"/>
          <w:szCs w:val="24"/>
          <w:lang w:eastAsia="ru-RU"/>
        </w:rPr>
      </w:pPr>
      <w:hyperlink r:id="rId10" w:tgtFrame="_blank" w:history="1">
        <w:r w:rsidRPr="0015467B">
          <w:rPr>
            <w:rFonts w:ascii="Times New Roman" w:eastAsia="Times New Roman" w:hAnsi="Times New Roman" w:cs="Times New Roman"/>
            <w:i/>
            <w:iCs/>
            <w:color w:val="939393"/>
            <w:sz w:val="24"/>
            <w:szCs w:val="24"/>
            <w:u w:val="single"/>
            <w:lang w:eastAsia="ru-RU"/>
          </w:rPr>
          <w:t xml:space="preserve">© </w:t>
        </w:r>
        <w:proofErr w:type="spellStart"/>
        <w:r w:rsidRPr="0015467B">
          <w:rPr>
            <w:rFonts w:ascii="Times New Roman" w:eastAsia="Times New Roman" w:hAnsi="Times New Roman" w:cs="Times New Roman"/>
            <w:i/>
            <w:iCs/>
            <w:color w:val="939393"/>
            <w:sz w:val="24"/>
            <w:szCs w:val="24"/>
            <w:u w:val="single"/>
            <w:lang w:eastAsia="ru-RU"/>
          </w:rPr>
          <w:t>undercoverclassroom</w:t>
        </w:r>
        <w:proofErr w:type="spellEnd"/>
      </w:hyperlink>
      <w:r w:rsidRPr="0015467B">
        <w:rPr>
          <w:rFonts w:ascii="Times New Roman" w:eastAsia="Times New Roman" w:hAnsi="Times New Roman" w:cs="Times New Roman"/>
          <w:i/>
          <w:iCs/>
          <w:color w:val="939393"/>
          <w:sz w:val="24"/>
          <w:szCs w:val="24"/>
          <w:lang w:eastAsia="ru-RU"/>
        </w:rPr>
        <w:t>  </w:t>
      </w:r>
    </w:p>
    <w:p w:rsidR="0015467B" w:rsidRPr="0015467B" w:rsidRDefault="0015467B" w:rsidP="0015467B">
      <w:pPr>
        <w:shd w:val="clear" w:color="auto" w:fill="FFFFFF"/>
        <w:spacing w:after="0" w:line="26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46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Навесная подставка для журнало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 </w:t>
      </w:r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можно сделать из коробки из-под хлопьев, ведь из них можно сделать удобные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одвесные ящики для газет и журналов</w:t>
      </w:r>
      <w:r w:rsidRPr="001546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которые отлично впишутся в вашу квартиру. </w:t>
      </w:r>
    </w:p>
    <w:p w:rsidR="0015467B" w:rsidRPr="0015467B" w:rsidRDefault="0015467B" w:rsidP="0015467B">
      <w:pPr>
        <w:shd w:val="clear" w:color="auto" w:fill="FFFFFF"/>
        <w:spacing w:after="0" w:line="260" w:lineRule="atLeast"/>
        <w:rPr>
          <w:rFonts w:ascii="Times New Roman" w:eastAsia="Times New Roman" w:hAnsi="Times New Roman" w:cs="Times New Roman"/>
          <w:i/>
          <w:iCs/>
          <w:color w:val="939393"/>
          <w:sz w:val="24"/>
          <w:szCs w:val="24"/>
          <w:u w:val="single"/>
          <w:lang w:eastAsia="ru-RU"/>
        </w:rPr>
      </w:pPr>
      <w:bookmarkStart w:id="2" w:name="image30852915"/>
      <w:r w:rsidRPr="0015467B">
        <w:rPr>
          <w:rFonts w:ascii="Times New Roman" w:eastAsia="Times New Roman" w:hAnsi="Times New Roman" w:cs="Times New Roman"/>
          <w:noProof/>
          <w:color w:val="0064AF"/>
          <w:sz w:val="24"/>
          <w:szCs w:val="24"/>
          <w:lang w:eastAsia="ru-RU"/>
        </w:rPr>
        <w:drawing>
          <wp:inline distT="0" distB="0" distL="0" distR="0">
            <wp:extent cx="1384300" cy="910190"/>
            <wp:effectExtent l="19050" t="0" r="6350" b="0"/>
            <wp:docPr id="17" name="Рисунок 17" descr="20 гениальных способов превратить ненужный хлам в полезные вещицы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 гениальных способов превратить ненужный хлам в полезные вещицы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765" cy="912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2"/>
    </w:p>
    <w:p w:rsidR="00000A06" w:rsidRDefault="00000A06"/>
    <w:p w:rsidR="0015467B" w:rsidRDefault="0015467B" w:rsidP="0015467B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Сделайте поделку своими руками. Во время выполнения работы помните о правилах безопасной работы с клеем и ножницами.</w:t>
      </w:r>
    </w:p>
    <w:p w:rsidR="0015467B" w:rsidRPr="0015467B" w:rsidRDefault="0015467B" w:rsidP="0015467B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5467B" w:rsidRPr="0015467B" w:rsidRDefault="0015467B" w:rsidP="0015467B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467B">
        <w:rPr>
          <w:rFonts w:ascii="Times New Roman" w:hAnsi="Times New Roman" w:cs="Times New Roman"/>
          <w:sz w:val="24"/>
          <w:szCs w:val="24"/>
        </w:rPr>
        <w:t xml:space="preserve">Фото выполненной работы присылайте в </w:t>
      </w:r>
      <w:proofErr w:type="spellStart"/>
      <w:r w:rsidRPr="0015467B">
        <w:rPr>
          <w:rFonts w:ascii="Times New Roman" w:hAnsi="Times New Roman" w:cs="Times New Roman"/>
          <w:sz w:val="24"/>
          <w:szCs w:val="24"/>
          <w:lang w:val="en-US"/>
        </w:rPr>
        <w:t>WhapApp</w:t>
      </w:r>
      <w:proofErr w:type="spellEnd"/>
      <w:r w:rsidRPr="0015467B">
        <w:rPr>
          <w:rFonts w:ascii="Times New Roman" w:hAnsi="Times New Roman" w:cs="Times New Roman"/>
          <w:sz w:val="24"/>
          <w:szCs w:val="24"/>
        </w:rPr>
        <w:t xml:space="preserve">  по номеру 8 927 473 12 72 </w:t>
      </w:r>
    </w:p>
    <w:p w:rsidR="0015467B" w:rsidRDefault="0015467B" w:rsidP="0015467B">
      <w:pPr>
        <w:pStyle w:val="a7"/>
      </w:pPr>
    </w:p>
    <w:sectPr w:rsidR="0015467B" w:rsidSect="0015467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C29A7"/>
    <w:multiLevelType w:val="hybridMultilevel"/>
    <w:tmpl w:val="6212A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15467B"/>
    <w:rsid w:val="00000A06"/>
    <w:rsid w:val="00154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A06"/>
  </w:style>
  <w:style w:type="paragraph" w:styleId="3">
    <w:name w:val="heading 3"/>
    <w:basedOn w:val="a"/>
    <w:link w:val="30"/>
    <w:uiPriority w:val="9"/>
    <w:qFormat/>
    <w:rsid w:val="0015467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5467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154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5467B"/>
    <w:rPr>
      <w:color w:val="0000FF"/>
      <w:u w:val="single"/>
    </w:rPr>
  </w:style>
  <w:style w:type="paragraph" w:customStyle="1" w:styleId="adme-img-copyright">
    <w:name w:val="adme-img-copyright"/>
    <w:basedOn w:val="a"/>
    <w:rsid w:val="00154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5467B"/>
  </w:style>
  <w:style w:type="paragraph" w:customStyle="1" w:styleId="adme-img-description">
    <w:name w:val="adme-img-description"/>
    <w:basedOn w:val="a"/>
    <w:rsid w:val="00154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54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467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546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56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5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8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1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2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4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9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96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5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6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7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4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7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me.ru/tvorchestvo-dizajn/20-genialnyh-sposobov-prevratit-nenuzhnyj-hlam-v-poleznye-veschicy-1335665/#image3085286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iyinspired.com/tic-tac-pack-spice-containers-printable/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adme.ru/tvorchestvo-dizajn/20-genialnyh-sposobov-prevratit-nenuzhnyj-hlam-v-poleznye-veschicy-1335665/#image30852915" TargetMode="External"/><Relationship Id="rId5" Type="http://schemas.openxmlformats.org/officeDocument/2006/relationships/hyperlink" Target="https://www.adme.ru/tvorchestvo-dizajn/20-genialnyh-sposobov-prevratit-nenuzhnyj-hlam-v-poleznye-veschicy-1335665/#image30852315" TargetMode="External"/><Relationship Id="rId10" Type="http://schemas.openxmlformats.org/officeDocument/2006/relationships/hyperlink" Target="http://www.undercoverclassroom.com/2015_02_01_archive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2020-05-12T12:24:00Z</dcterms:created>
  <dcterms:modified xsi:type="dcterms:W3CDTF">2020-05-12T12:51:00Z</dcterms:modified>
</cp:coreProperties>
</file>